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ED2" w:rsidP="00740ED2" w:rsidRDefault="00740ED2" w14:paraId="47AB85E1" w14:textId="77777777"/>
    <w:p w:rsidR="00E624E8" w:rsidP="0052480E" w:rsidRDefault="00E624E8" w14:paraId="5B839BDA" w14:textId="77777777">
      <w:pPr>
        <w:jc w:val="center"/>
      </w:pPr>
    </w:p>
    <w:p w:rsidR="00996259" w:rsidP="00996259" w:rsidRDefault="00E91F3B" w14:paraId="091E4345" w14:textId="01C42C0E">
      <w:pPr>
        <w:jc w:val="center"/>
      </w:pPr>
      <w:r>
        <w:t xml:space="preserve">EL </w:t>
      </w:r>
      <w:r w:rsidR="00996259">
        <w:t xml:space="preserve">DÍA A DÍA DEL </w:t>
      </w:r>
      <w:r>
        <w:t xml:space="preserve">GRUPO</w:t>
      </w:r>
    </w:p>
    <w:p w:rsidR="00996259" w:rsidP="00996259" w:rsidRDefault="00996259" w14:paraId="69075CD2" w14:textId="77777777">
      <w:pPr>
        <w:spacing w:after="0"/>
      </w:pPr>
    </w:p>
    <w:tbl>
      <w:tblPr>
        <w:tblStyle w:val="Grilledutableau"/>
        <w:tblW w:w="10060" w:type="dxa"/>
        <w:tblLook w:val="04a0"/>
      </w:tblPr>
      <w:tblGrid>
        <w:gridCol w:w="1637"/>
        <w:gridCol w:w="7005"/>
        <w:gridCol w:w="1418"/>
      </w:tblGrid>
      <w:tr w:rsidR="00F16121" w:rsidTr="00F16121" w14:paraId="13E83518" w14:textId="39F53D43">
        <w:tc>
          <w:tcPr>
            <w:tcW w:w="1637" w:type="dxa"/>
          </w:tcPr>
          <w:p w:rsidR="00F16121" w:rsidP="004C5D22" w:rsidRDefault="00F16121" w14:paraId="5A80CB50" w14:textId="77777777">
            <w:r>
              <w:t xml:space="preserve">grupo</w:t>
            </w:r>
          </w:p>
        </w:tc>
        <w:tc>
          <w:tcPr>
            <w:tcW w:w="7005" w:type="dxa"/>
          </w:tcPr>
          <w:p w:rsidR="00F16121" w:rsidP="004C5D22" w:rsidRDefault="00F16121" w14:paraId="1A04B2E7" w14:textId="77777777">
            <w:r>
              <w:t xml:space="preserve">Todos los días</w:t>
            </w:r>
          </w:p>
        </w:tc>
        <w:tc>
          <w:tcPr>
            <w:tcW w:w="1418" w:type="dxa"/>
          </w:tcPr>
          <w:p w:rsidR="00F16121" w:rsidP="004C5D22" w:rsidRDefault="00F16121" w14:paraId="103C1679" w14:textId="77777777"/>
        </w:tc>
      </w:tr>
      <w:tr w:rsidR="00F16121" w:rsidTr="00F16121" w14:paraId="69EDF9FD" w14:textId="6C36DF58">
        <w:tc>
          <w:tcPr>
            <w:tcW w:w="1637" w:type="dxa"/>
          </w:tcPr>
          <w:p w:rsidR="00F16121" w:rsidP="004C5D22" w:rsidRDefault="009502F5" w14:paraId="4E4984A7" w14:textId="07C732F4">
            <w:r>
              <w:t xml:space="preserve">ROLES</w:t>
            </w:r>
          </w:p>
        </w:tc>
        <w:tc>
          <w:tcPr>
            <w:tcW w:w="7005" w:type="dxa"/>
          </w:tcPr>
          <w:p w:rsidR="00F16121" w:rsidP="004C5D22" w:rsidRDefault="00F16121" w14:paraId="7572D793" w14:textId="77777777">
            <w:r>
              <w:t xml:space="preserve">Acoger a los recién llegados</w:t>
            </w:r>
          </w:p>
          <w:p w:rsidR="00F16121" w:rsidP="004C5D22" w:rsidRDefault="00F16121" w14:paraId="51C52B98" w14:textId="77777777">
            <w:r>
              <w:t xml:space="preserve">Advertencia de dificultades</w:t>
            </w:r>
          </w:p>
          <w:p w:rsidR="00F16121" w:rsidP="004C5D22" w:rsidRDefault="00F16121" w14:paraId="1DD2AA53" w14:textId="3479C508">
            <w:r>
              <w:t xml:space="preserve">Ayudar en las comidas / Hacer compañía</w:t>
            </w:r>
          </w:p>
          <w:p w:rsidR="00F16121" w:rsidP="004C5D22" w:rsidRDefault="00F16121" w14:paraId="7AC330B8" w14:textId="006A4658">
            <w:r>
              <w:t xml:space="preserve">Leer en voz alta / leer el periódico ampliado en voz alta / anunciar actividades / anunciar la hora de la comida / pregonero del bingo / </w:t>
            </w:r>
          </w:p>
          <w:p w:rsidR="00F16121" w:rsidP="004C5D22" w:rsidRDefault="00F16121" w14:paraId="345BDA93" w14:textId="704D12AB">
            <w:r>
              <w:t xml:space="preserve">Preparación de comidas y repostería, </w:t>
            </w:r>
          </w:p>
          <w:p w:rsidR="00F16121" w:rsidP="004C5D22" w:rsidRDefault="00F16121" w14:paraId="57D21D96" w14:textId="46313C8C">
            <w:r>
              <w:t xml:space="preserve">Poner la mesa, servir, recoger, ordenar, limpiar, barrer, colocar en la mesa</w:t>
            </w:r>
          </w:p>
          <w:p w:rsidR="00F16121" w:rsidP="004C5D22" w:rsidRDefault="00F16121" w14:paraId="69ECB00E" w14:textId="11DEF8B7">
            <w:r>
              <w:t xml:space="preserve">Plegado y empaquetado de ropa</w:t>
            </w:r>
          </w:p>
          <w:p w:rsidR="00F16121" w:rsidP="004C5D22" w:rsidRDefault="00F16121" w14:paraId="370AFC92" w14:textId="3654ACAF">
            <w:r>
              <w:t xml:space="preserve">Alimentar a los animales, cultivar el huerto, regar las plantas, decorar la casa</w:t>
            </w:r>
          </w:p>
          <w:p w:rsidR="00F16121" w:rsidP="004C5D22" w:rsidRDefault="00F16121" w14:paraId="321CC242" w14:textId="29CD7CC8">
            <w:r>
              <w:t xml:space="preserve">Escritura: fecha de hoy, cartel, </w:t>
            </w:r>
            <w:r>
              <w:t xml:space="preserve">menú, etc.</w:t>
            </w:r>
          </w:p>
          <w:p w:rsidR="00F16121" w:rsidP="004C5D22" w:rsidRDefault="00F16121" w14:paraId="3849098F" w14:textId="69717A48">
            <w:r>
              <w:t xml:space="preserve">Planificación de actividades, actos, salidas, </w:t>
            </w:r>
            <w:r>
              <w:t xml:space="preserve">excursiones, etc.</w:t>
            </w:r>
          </w:p>
          <w:p w:rsidR="00F16121" w:rsidP="004C5D22" w:rsidRDefault="00F16121" w14:paraId="416D0BA6" w14:textId="3F34CA46">
            <w:r>
              <w:t xml:space="preserve">Distribución de periódicos y correo</w:t>
            </w:r>
          </w:p>
          <w:p w:rsidR="00F16121" w:rsidP="004C5D22" w:rsidRDefault="00F16121" w14:paraId="6B73F722" w14:textId="4A1C2D4F">
            <w:r>
              <w:t xml:space="preserve">Aprender de los demás, </w:t>
            </w:r>
            <w:r>
              <w:t xml:space="preserve">adaptándose: </w:t>
            </w:r>
            <w:r>
              <w:t xml:space="preserve">juegos, cartas, tejer, etc. </w:t>
            </w:r>
          </w:p>
          <w:p w:rsidR="00F16121" w:rsidP="004C5D22" w:rsidRDefault="00F16121" w14:paraId="75216590" w14:textId="0FD2C532">
            <w:r>
              <w:t xml:space="preserve">Dirigir un puesto de venta de </w:t>
            </w:r>
            <w:r>
              <w:t xml:space="preserve">artículos de</w:t>
            </w:r>
            <w:r>
              <w:t xml:space="preserve"> primera </w:t>
            </w:r>
            <w:r>
              <w:t xml:space="preserve">necesidad en un mercado, </w:t>
            </w:r>
          </w:p>
          <w:p w:rsidR="00F16121" w:rsidP="004C5D22" w:rsidRDefault="00F16121" w14:paraId="74A05462" w14:textId="10110C2C">
            <w:r>
              <w:t xml:space="preserve">Estar cerca de alguien que está solo, angustiado o postrado en cama, </w:t>
            </w:r>
          </w:p>
          <w:p w:rsidR="00F16121" w:rsidP="004C5D22" w:rsidRDefault="00F16121" w14:paraId="2D3106A5" w14:textId="694956DE"/>
        </w:tc>
        <w:tc>
          <w:tcPr>
            <w:tcW w:w="1418" w:type="dxa"/>
          </w:tcPr>
          <w:p w:rsidR="00F16121" w:rsidP="004C5D22" w:rsidRDefault="00F16121" w14:paraId="10232670" w14:textId="77777777"/>
        </w:tc>
      </w:tr>
      <w:tr w:rsidR="00F16121" w:rsidTr="00F16121" w14:paraId="79EF29F0" w14:textId="2F8646B8">
        <w:tc>
          <w:tcPr>
            <w:tcW w:w="1637" w:type="dxa"/>
          </w:tcPr>
          <w:p w:rsidR="009502F5" w:rsidP="005358ED" w:rsidRDefault="009502F5" w14:paraId="458A64A1" w14:textId="7337A0BD">
            <w:r>
              <w:t xml:space="preserve">CERCLE</w:t>
            </w:r>
          </w:p>
          <w:p w:rsidR="00F16121" w:rsidP="005358ED" w:rsidRDefault="00F16121" w14:paraId="3DDDF1A4" w14:textId="7FFA6F3D">
            <w:r>
              <w:t xml:space="preserve">Gestos sociales</w:t>
            </w:r>
          </w:p>
        </w:tc>
        <w:tc>
          <w:tcPr>
            <w:tcW w:w="7005" w:type="dxa"/>
          </w:tcPr>
          <w:p w:rsidR="00F16121" w:rsidP="005358ED" w:rsidRDefault="00F16121" w14:paraId="068BE9F0" w14:textId="77777777">
            <w:r>
              <w:t xml:space="preserve">Saludarse</w:t>
            </w:r>
          </w:p>
          <w:p w:rsidR="00F16121" w:rsidP="005358ED" w:rsidRDefault="00F16121" w14:paraId="6849F188" w14:textId="77777777">
            <w:r>
              <w:t xml:space="preserve">Variar los asientos en la mesa, con mesas pequeñas</w:t>
            </w:r>
          </w:p>
          <w:p w:rsidR="00F16121" w:rsidP="005358ED" w:rsidRDefault="00F16121" w14:paraId="409A48FF" w14:textId="15DBD282"/>
        </w:tc>
        <w:tc>
          <w:tcPr>
            <w:tcW w:w="1418" w:type="dxa"/>
          </w:tcPr>
          <w:p w:rsidR="00F16121" w:rsidP="005358ED" w:rsidRDefault="00F16121" w14:paraId="4D53C4E1" w14:textId="77777777"/>
        </w:tc>
      </w:tr>
      <w:tr w:rsidR="00F16121" w:rsidTr="00F16121" w14:paraId="711E33D0" w14:textId="21B4C2E2">
        <w:tc>
          <w:tcPr>
            <w:tcW w:w="1637" w:type="dxa"/>
            <w:shd w:val="clear" w:color="auto" w:fill="FBE4D5" w:themeFill="accent2" w:themeFillTint="33"/>
          </w:tcPr>
          <w:p w:rsidR="009502F5" w:rsidP="00A00623" w:rsidRDefault="009502F5" w14:paraId="3608ABEE" w14:textId="68645EE5">
            <w:r>
              <w:t xml:space="preserve">CANTANDO</w:t>
            </w:r>
          </w:p>
          <w:p w:rsidR="00F16121" w:rsidP="00A00623" w:rsidRDefault="009502F5" w14:paraId="0EB51468" w14:textId="606B8FEA">
            <w:r>
              <w:t xml:space="preserve">nosotros</w:t>
            </w:r>
            <w:r w:rsidR="00F16121">
              <w:t xml:space="preserve">, energía</w:t>
            </w:r>
          </w:p>
        </w:tc>
        <w:tc>
          <w:tcPr>
            <w:tcW w:w="7005" w:type="dxa"/>
          </w:tcPr>
          <w:p w:rsidR="00F16121" w:rsidP="00A00623" w:rsidRDefault="00F16121" w14:paraId="53DC908E" w14:textId="77777777">
            <w:r>
              <w:t xml:space="preserve">Canto</w:t>
            </w:r>
          </w:p>
          <w:p w:rsidR="00F16121" w:rsidP="00A00623" w:rsidRDefault="00F16121" w14:paraId="4F02CC54" w14:textId="77777777">
            <w:r>
              <w:t xml:space="preserve">Canto </w:t>
            </w:r>
            <w:r>
              <w:t xml:space="preserve">gestual </w:t>
            </w:r>
          </w:p>
          <w:p w:rsidR="00F16121" w:rsidP="009502F5" w:rsidRDefault="009502F5" w14:paraId="63D7C08D" w14:textId="77777777">
            <w:r>
              <w:t xml:space="preserve">Oración</w:t>
            </w:r>
          </w:p>
          <w:p w:rsidR="009502F5" w:rsidP="009502F5" w:rsidRDefault="009502F5" w14:paraId="5E5B56CF" w14:textId="06F73680">
            <w:r>
              <w:t xml:space="preserve">Ritual</w:t>
            </w:r>
          </w:p>
        </w:tc>
        <w:tc>
          <w:tcPr>
            <w:tcW w:w="1418" w:type="dxa"/>
          </w:tcPr>
          <w:p w:rsidR="00F16121" w:rsidP="00A00623" w:rsidRDefault="00F16121" w14:paraId="2EA51518" w14:textId="77777777"/>
        </w:tc>
      </w:tr>
      <w:tr w:rsidR="00F16121" w:rsidTr="00F16121" w14:paraId="44A118C6" w14:textId="0E270E04">
        <w:tc>
          <w:tcPr>
            <w:tcW w:w="1637" w:type="dxa"/>
          </w:tcPr>
          <w:p w:rsidR="00F16121" w:rsidP="00C378E0" w:rsidRDefault="009502F5" w14:paraId="7D9EF1E4" w14:textId="28257917">
            <w:r w:rsidR="00F16121">
              <w:t xml:space="preserve">DEBATE </w:t>
            </w:r>
          </w:p>
        </w:tc>
        <w:tc>
          <w:tcPr>
            <w:tcW w:w="7005" w:type="dxa"/>
          </w:tcPr>
          <w:p w:rsidR="00F16121" w:rsidP="00C378E0" w:rsidRDefault="00F16121" w14:paraId="06DEEB2F" w14:textId="77777777">
            <w:r>
              <w:t xml:space="preserve">Afrontar los problemas emocionales de la vida</w:t>
            </w:r>
          </w:p>
          <w:p w:rsidR="00F16121" w:rsidP="00C378E0" w:rsidRDefault="00F16121" w14:paraId="55B2BA47" w14:textId="39658653"/>
        </w:tc>
        <w:tc>
          <w:tcPr>
            <w:tcW w:w="1418" w:type="dxa"/>
          </w:tcPr>
          <w:p w:rsidR="00F16121" w:rsidP="00C378E0" w:rsidRDefault="00F16121" w14:paraId="0B517032" w14:textId="77777777"/>
        </w:tc>
      </w:tr>
      <w:tr w:rsidR="00F16121" w:rsidTr="00F16121" w14:paraId="0A79124F" w14:textId="4E49DF3E">
        <w:tc>
          <w:tcPr>
            <w:tcW w:w="1637" w:type="dxa"/>
            <w:shd w:val="clear" w:color="auto" w:fill="FBE4D5" w:themeFill="accent2" w:themeFillTint="33"/>
          </w:tcPr>
          <w:p w:rsidR="00F16121" w:rsidP="002C433E" w:rsidRDefault="009502F5" w14:paraId="59960D60" w14:textId="260A2A9E">
            <w:r>
              <w:t xml:space="preserve">ACTIVIDAD</w:t>
            </w:r>
          </w:p>
          <w:p w:rsidR="00F16121" w:rsidP="002C433E" w:rsidRDefault="00F16121" w14:paraId="0CF3665F" w14:textId="77777777">
            <w:r>
              <w:t xml:space="preserve">Potenciar el papel del gestor de actividades</w:t>
            </w:r>
          </w:p>
          <w:p w:rsidR="00F16121" w:rsidP="002C433E" w:rsidRDefault="00F16121" w14:paraId="2856A4F2" w14:textId="77777777"/>
          <w:p w:rsidR="00F16121" w:rsidP="002C433E" w:rsidRDefault="00F16121" w14:paraId="14EA5938" w14:textId="322F4630">
            <w:r>
              <w:t xml:space="preserve">Comunicación no verbal interactiva </w:t>
            </w:r>
          </w:p>
        </w:tc>
        <w:tc>
          <w:tcPr>
            <w:tcW w:w="7005" w:type="dxa"/>
          </w:tcPr>
          <w:p w:rsidR="00F16121" w:rsidP="002C433E" w:rsidRDefault="00F16121" w14:paraId="525D527C" w14:textId="0E2439C5">
            <w:r>
              <w:t xml:space="preserve">Pelota, pelota, paracaídas</w:t>
            </w:r>
          </w:p>
          <w:p w:rsidR="00F16121" w:rsidP="00B6173E" w:rsidRDefault="00F16121" w14:paraId="4E48B40F" w14:textId="1B554B18">
            <w:r>
              <w:t xml:space="preserve">Pasar el balón, pasar energía</w:t>
            </w:r>
          </w:p>
          <w:p w:rsidR="00F16121" w:rsidP="00B6173E" w:rsidRDefault="00F16121" w14:paraId="322E8B7F" w14:textId="6E698470">
            <w:r>
              <w:t xml:space="preserve">Enviando... aviones de papel, bolas de </w:t>
            </w:r>
            <w:r>
              <w:t xml:space="preserve">papel</w:t>
            </w:r>
            <w:r>
              <w:t xml:space="preserve">.</w:t>
            </w:r>
            <w:r>
              <w:t xml:space="preserve">.</w:t>
            </w:r>
            <w:r>
              <w:t xml:space="preserve">. </w:t>
            </w:r>
          </w:p>
          <w:p w:rsidR="00F16121" w:rsidP="00B6173E" w:rsidRDefault="00F16121" w14:paraId="2B66DC1B" w14:textId="783CD542">
            <w:r>
              <w:t xml:space="preserve">Juegos de habilidad: tiro a la olla, tiro al blanco (botella de pedo sobre la mesa...)</w:t>
            </w:r>
          </w:p>
          <w:p w:rsidR="00F16121" w:rsidP="002C433E" w:rsidRDefault="00F16121" w14:paraId="2977A078" w14:textId="6D53F6DB">
            <w:r>
              <w:t xml:space="preserve">Bailes sentados, bailes de salón</w:t>
            </w:r>
          </w:p>
          <w:p w:rsidR="00F16121" w:rsidP="005F3DAE" w:rsidRDefault="00F16121" w14:paraId="4BCBA682" w14:textId="5EBFA52A">
            <w:r>
              <w:t xml:space="preserve">Ritmos, claves</w:t>
            </w:r>
          </w:p>
          <w:p w:rsidR="00F16121" w:rsidP="00B6173E" w:rsidRDefault="00F16121" w14:paraId="050A9518" w14:textId="19511B24">
            <w:r>
              <w:t xml:space="preserve">Masaje mutuo, automasaje</w:t>
            </w:r>
          </w:p>
          <w:p w:rsidR="00F16121" w:rsidP="00B6173E" w:rsidRDefault="00F16121" w14:paraId="47842F75" w14:textId="685A0F0F">
            <w:r>
              <w:t xml:space="preserve">Bufandas, saludarse, conectarse</w:t>
            </w:r>
          </w:p>
          <w:p w:rsidR="00F16121" w:rsidP="00B6173E" w:rsidRDefault="00F16121" w14:paraId="4CF2677D" w14:textId="03A15273">
            <w:r>
              <w:t xml:space="preserve">Lectura en círculos de libros adaptados idénticos (Montessori)</w:t>
            </w:r>
          </w:p>
        </w:tc>
        <w:tc>
          <w:tcPr>
            <w:tcW w:w="1418" w:type="dxa"/>
          </w:tcPr>
          <w:p w:rsidR="00F16121" w:rsidP="002C433E" w:rsidRDefault="00F16121" w14:paraId="03062664" w14:textId="77777777"/>
        </w:tc>
      </w:tr>
      <w:tr w:rsidR="00F16121" w:rsidTr="00F16121" w14:paraId="0C14C8FF" w14:textId="1DFB8E24">
        <w:tc>
          <w:tcPr>
            <w:tcW w:w="1637" w:type="dxa"/>
          </w:tcPr>
          <w:p w:rsidR="00F16121" w:rsidP="00594E02" w:rsidRDefault="009502F5" w14:paraId="0FA65191" w14:textId="454ACF15">
            <w:r>
              <w:t xml:space="preserve">COLACIÓN</w:t>
            </w:r>
          </w:p>
          <w:p w:rsidR="00F16121" w:rsidP="00594E02" w:rsidRDefault="00F16121" w14:paraId="7A93DCB9" w14:textId="719A6167">
            <w:r>
              <w:t xml:space="preserve">Más allá de la hidratación...</w:t>
            </w:r>
          </w:p>
          <w:p w:rsidR="00F16121" w:rsidP="00594E02" w:rsidRDefault="00F16121" w14:paraId="4A97A62D" w14:textId="119B36F9">
            <w:r>
              <w:t xml:space="preserve">Interacción </w:t>
            </w:r>
          </w:p>
          <w:p w:rsidR="00F16121" w:rsidP="00594E02" w:rsidRDefault="00F16121" w14:paraId="15879620" w14:textId="77777777"/>
        </w:tc>
        <w:tc>
          <w:tcPr>
            <w:tcW w:w="7005" w:type="dxa"/>
          </w:tcPr>
          <w:p w:rsidR="00F16121" w:rsidP="00594E02" w:rsidRDefault="00F16121" w14:paraId="0D971947" w14:textId="317E21DD">
            <w:r>
              <w:t xml:space="preserve">Independencia (servirse a sí mismo, servir a los demás)</w:t>
            </w:r>
          </w:p>
          <w:p w:rsidR="00F16121" w:rsidP="00594E02" w:rsidRDefault="00F16121" w14:paraId="4DD9A398" w14:textId="0BBDF15D">
            <w:r>
              <w:t xml:space="preserve">Montaje para facilitar el debate (mesas pequeñas)</w:t>
            </w:r>
          </w:p>
          <w:p w:rsidR="00F16121" w:rsidP="00594E02" w:rsidRDefault="00F16121" w14:paraId="4A0EFF2D" w14:textId="55B0903D">
            <w:r>
              <w:t xml:space="preserve">Oferta de elección</w:t>
            </w:r>
          </w:p>
          <w:p w:rsidR="00F16121" w:rsidP="00B6173E" w:rsidRDefault="00F16121" w14:paraId="2D7F6A11" w14:textId="2D278571">
            <w:r w:rsidRPr="00B6173E">
              <w:t xml:space="preserve">Preguntas en las mesas para fomentar el debate</w:t>
            </w:r>
          </w:p>
        </w:tc>
        <w:tc>
          <w:tcPr>
            <w:tcW w:w="1418" w:type="dxa"/>
          </w:tcPr>
          <w:p w:rsidR="00F16121" w:rsidP="00594E02" w:rsidRDefault="00F16121" w14:paraId="5688BD51" w14:textId="77777777"/>
        </w:tc>
      </w:tr>
      <w:tr w:rsidR="00F16121" w:rsidTr="00F16121" w14:paraId="6BFFDC00" w14:textId="56D3ACC8">
        <w:tc>
          <w:tcPr>
            <w:tcW w:w="1637" w:type="dxa"/>
          </w:tcPr>
          <w:p w:rsidR="00F16121" w:rsidP="00594E02" w:rsidRDefault="009502F5" w14:paraId="029B3BF2" w14:textId="0742A8A4">
            <w:r>
              <w:t xml:space="preserve">CIERRE</w:t>
            </w:r>
          </w:p>
        </w:tc>
        <w:tc>
          <w:tcPr>
            <w:tcW w:w="7005" w:type="dxa"/>
          </w:tcPr>
          <w:p w:rsidR="009502F5" w:rsidP="00594E02" w:rsidRDefault="009502F5" w14:paraId="62F5E2B0" w14:textId="77777777">
            <w:r>
              <w:t xml:space="preserve">Discurso</w:t>
            </w:r>
          </w:p>
          <w:p w:rsidR="009502F5" w:rsidP="00594E02" w:rsidRDefault="009502F5" w14:paraId="6309847D" w14:textId="77777777">
            <w:r>
              <w:t xml:space="preserve">Círculo de conversación ante el micrófono</w:t>
            </w:r>
          </w:p>
          <w:p w:rsidR="00F16121" w:rsidP="00594E02" w:rsidRDefault="00F16121" w14:paraId="104B0241" w14:textId="3C996020">
            <w:r>
              <w:t xml:space="preserve">Potenciar las funciones</w:t>
            </w:r>
          </w:p>
          <w:p w:rsidR="00F16121" w:rsidP="00594E02" w:rsidRDefault="00F16121" w14:paraId="2B750E00" w14:textId="53741AF7">
            <w:r>
              <w:t xml:space="preserve">Aplausos</w:t>
            </w:r>
          </w:p>
          <w:p w:rsidR="009502F5" w:rsidP="009502F5" w:rsidRDefault="009502F5" w14:paraId="18576664" w14:textId="7263FD92">
            <w:r>
              <w:t xml:space="preserve">Enlazarse, formar un círculo de contacto </w:t>
            </w:r>
          </w:p>
        </w:tc>
        <w:tc>
          <w:tcPr>
            <w:tcW w:w="1418" w:type="dxa"/>
          </w:tcPr>
          <w:p w:rsidR="00F16121" w:rsidP="00594E02" w:rsidRDefault="00F16121" w14:paraId="11986520" w14:textId="77777777"/>
        </w:tc>
      </w:tr>
      <w:tr w:rsidR="00F16121" w:rsidTr="00F16121" w14:paraId="4DF2EC6F" w14:textId="1E6C48C1">
        <w:tc>
          <w:tcPr>
            <w:tcW w:w="1637" w:type="dxa"/>
          </w:tcPr>
          <w:p w:rsidR="00F16121" w:rsidP="004C5D22" w:rsidRDefault="009502F5" w14:paraId="567D738B" w14:textId="7B9D0881">
            <w:r>
              <w:t xml:space="preserve">CANTANDO</w:t>
            </w:r>
          </w:p>
        </w:tc>
        <w:tc>
          <w:tcPr>
            <w:tcW w:w="7005" w:type="dxa"/>
          </w:tcPr>
          <w:p w:rsidR="00F16121" w:rsidP="004C5D22" w:rsidRDefault="00F16121" w14:paraId="25C66FF1" w14:textId="25E27EAC">
            <w:r>
              <w:t xml:space="preserve">Música especialmente seleccionada</w:t>
            </w:r>
          </w:p>
          <w:p w:rsidR="00F16121" w:rsidP="004C5D22" w:rsidRDefault="00F16121" w14:paraId="48C13F3A" w14:textId="77777777"/>
        </w:tc>
        <w:tc>
          <w:tcPr>
            <w:tcW w:w="1418" w:type="dxa"/>
          </w:tcPr>
          <w:p w:rsidR="00F16121" w:rsidP="004C5D22" w:rsidRDefault="00F16121" w14:paraId="3B2FDC92" w14:textId="77777777"/>
        </w:tc>
      </w:tr>
    </w:tbl>
    <w:p w:rsidR="00996259" w:rsidP="00996259" w:rsidRDefault="00996259" w14:paraId="7B653264" w14:textId="77777777"/>
    <w:p w:rsidR="00E624E8" w:rsidP="0052480E" w:rsidRDefault="00E624E8" w14:paraId="67CDEFC6" w14:textId="77777777">
      <w:pPr>
        <w:jc w:val="center"/>
      </w:pPr>
    </w:p>
    <w:sectPr w:rsidR="00E624E8" w:rsidSect="00E624E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930"/>
    <w:multiLevelType w:val="hybridMultilevel"/>
    <w:tmpl w:val="1A94E9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9128F"/>
    <w:multiLevelType w:val="hybridMultilevel"/>
    <w:tmpl w:val="712AE5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445627">
    <w:abstractNumId w:val="1"/>
  </w:num>
  <w:num w:numId="2" w16cid:durableId="40719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A7"/>
    <w:rsid w:val="000321B2"/>
    <w:rsid w:val="00063BAB"/>
    <w:rsid w:val="00111723"/>
    <w:rsid w:val="001856CE"/>
    <w:rsid w:val="001E2F45"/>
    <w:rsid w:val="00203071"/>
    <w:rsid w:val="0020526E"/>
    <w:rsid w:val="00233A44"/>
    <w:rsid w:val="00284FC8"/>
    <w:rsid w:val="002B5793"/>
    <w:rsid w:val="0030521C"/>
    <w:rsid w:val="00355209"/>
    <w:rsid w:val="00382F0F"/>
    <w:rsid w:val="00384083"/>
    <w:rsid w:val="003B492D"/>
    <w:rsid w:val="003C4168"/>
    <w:rsid w:val="003D1A72"/>
    <w:rsid w:val="004148C2"/>
    <w:rsid w:val="00421886"/>
    <w:rsid w:val="00425873"/>
    <w:rsid w:val="00452D45"/>
    <w:rsid w:val="00476866"/>
    <w:rsid w:val="0052480E"/>
    <w:rsid w:val="0055416A"/>
    <w:rsid w:val="005B249E"/>
    <w:rsid w:val="005F3DAE"/>
    <w:rsid w:val="006565E2"/>
    <w:rsid w:val="0070371C"/>
    <w:rsid w:val="0072284C"/>
    <w:rsid w:val="00733A2D"/>
    <w:rsid w:val="00740ED2"/>
    <w:rsid w:val="007660E4"/>
    <w:rsid w:val="007C28A7"/>
    <w:rsid w:val="0084666A"/>
    <w:rsid w:val="0084793E"/>
    <w:rsid w:val="008C02D9"/>
    <w:rsid w:val="009502F5"/>
    <w:rsid w:val="00996259"/>
    <w:rsid w:val="009F72D7"/>
    <w:rsid w:val="00A34415"/>
    <w:rsid w:val="00A6369E"/>
    <w:rsid w:val="00AB68AF"/>
    <w:rsid w:val="00AD6C4D"/>
    <w:rsid w:val="00B6173E"/>
    <w:rsid w:val="00B8435D"/>
    <w:rsid w:val="00C30F1C"/>
    <w:rsid w:val="00C83361"/>
    <w:rsid w:val="00CA7A2F"/>
    <w:rsid w:val="00CC57E9"/>
    <w:rsid w:val="00CD7999"/>
    <w:rsid w:val="00DA71FB"/>
    <w:rsid w:val="00DA7EEE"/>
    <w:rsid w:val="00E32A9A"/>
    <w:rsid w:val="00E3451B"/>
    <w:rsid w:val="00E624E8"/>
    <w:rsid w:val="00E7698D"/>
    <w:rsid w:val="00E91F3B"/>
    <w:rsid w:val="00EB6C53"/>
    <w:rsid w:val="00EB6D2E"/>
    <w:rsid w:val="00EC0885"/>
    <w:rsid w:val="00EC0B39"/>
    <w:rsid w:val="00F1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85A2E4"/>
  <w15:chartTrackingRefBased/>
  <w15:docId w15:val="{BE5E1045-573F-4FB3-AABD-C4FFEB98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7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A2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0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Danièle</dc:creator>
  <keywords>, docId:478B30EAC942C44F46D8B45D61BFA787</keywords>
  <dc:description/>
  <lastModifiedBy>Danièle Warynski</lastModifiedBy>
  <revision>20</revision>
  <lastPrinted>2021-11-22T23:43:00.0000000Z</lastPrinted>
  <dcterms:created xsi:type="dcterms:W3CDTF">2018-04-03T04:35:00.0000000Z</dcterms:created>
  <dcterms:modified xsi:type="dcterms:W3CDTF">2023-08-22T16:33:00.0000000Z</dcterms:modified>
</coreProperties>
</file>